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CF" w:rsidRDefault="00C96EA9" w:rsidP="00B20B0E">
      <w:pPr>
        <w:ind w:left="991" w:hangingChars="413" w:hanging="991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様式</w:t>
      </w:r>
      <w:r w:rsidR="0097107B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４</w:t>
      </w:r>
      <w:r w:rsidR="0097107B" w:rsidRPr="0097107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20B0E">
        <w:rPr>
          <w:rFonts w:asciiTheme="minorEastAsia" w:hAnsiTheme="minorEastAsia" w:hint="eastAsia"/>
        </w:rPr>
        <w:t>いきいき茨城ゆめ国体バドミントン競技</w:t>
      </w:r>
      <w:r w:rsidR="00CE7ADD">
        <w:rPr>
          <w:rFonts w:asciiTheme="minorEastAsia" w:hAnsiTheme="minorEastAsia" w:hint="eastAsia"/>
        </w:rPr>
        <w:t>会場設営及び</w:t>
      </w:r>
      <w:r w:rsidR="00B20B0E">
        <w:rPr>
          <w:rFonts w:asciiTheme="minorEastAsia" w:hAnsiTheme="minorEastAsia" w:hint="eastAsia"/>
        </w:rPr>
        <w:t>撤収等業務委託</w:t>
      </w:r>
    </w:p>
    <w:p w:rsidR="0097107B" w:rsidRPr="004F0AE2" w:rsidRDefault="0097107B">
      <w:pPr>
        <w:rPr>
          <w:rFonts w:asciiTheme="majorEastAsia" w:eastAsiaTheme="majorEastAsia" w:hAnsiTheme="majorEastAsia"/>
          <w:sz w:val="24"/>
          <w:szCs w:val="24"/>
        </w:rPr>
      </w:pPr>
    </w:p>
    <w:p w:rsidR="004F0AE2" w:rsidRPr="0097107B" w:rsidRDefault="009B4C9E" w:rsidP="0097107B">
      <w:pPr>
        <w:ind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同種及び</w:t>
      </w:r>
      <w:r w:rsidR="0097107B">
        <w:rPr>
          <w:rFonts w:asciiTheme="majorEastAsia" w:eastAsiaTheme="majorEastAsia" w:hAnsiTheme="majorEastAsia" w:hint="eastAsia"/>
          <w:sz w:val="24"/>
          <w:szCs w:val="24"/>
        </w:rPr>
        <w:t>類似業務の実績</w:t>
      </w:r>
    </w:p>
    <w:p w:rsidR="004F0AE2" w:rsidRDefault="004F0AE2" w:rsidP="004F0AE2"/>
    <w:p w:rsidR="0097107B" w:rsidRPr="0097107B" w:rsidRDefault="0097107B" w:rsidP="00AE13E1">
      <w:pPr>
        <w:rPr>
          <w:szCs w:val="21"/>
        </w:rPr>
      </w:pPr>
      <w:r w:rsidRPr="0097107B">
        <w:rPr>
          <w:rFonts w:asciiTheme="majorEastAsia" w:eastAsiaTheme="majorEastAsia" w:hAnsiTheme="majorEastAsia" w:hint="eastAsia"/>
          <w:szCs w:val="21"/>
        </w:rPr>
        <w:t>平成</w:t>
      </w:r>
      <w:r w:rsidR="00B20B0E">
        <w:rPr>
          <w:rFonts w:asciiTheme="majorEastAsia" w:eastAsiaTheme="majorEastAsia" w:hAnsiTheme="majorEastAsia" w:hint="eastAsia"/>
          <w:szCs w:val="21"/>
        </w:rPr>
        <w:t>2</w:t>
      </w:r>
      <w:r w:rsidR="00CE7ADD">
        <w:rPr>
          <w:rFonts w:asciiTheme="majorEastAsia" w:eastAsiaTheme="majorEastAsia" w:hAnsiTheme="majorEastAsia" w:hint="eastAsia"/>
          <w:szCs w:val="21"/>
        </w:rPr>
        <w:t>6</w:t>
      </w:r>
      <w:r w:rsidRPr="0097107B">
        <w:rPr>
          <w:rFonts w:asciiTheme="majorEastAsia" w:eastAsiaTheme="majorEastAsia" w:hAnsiTheme="majorEastAsia" w:hint="eastAsia"/>
          <w:szCs w:val="21"/>
        </w:rPr>
        <w:t>年度から平成</w:t>
      </w:r>
      <w:r w:rsidR="00CE7ADD">
        <w:rPr>
          <w:rFonts w:asciiTheme="majorEastAsia" w:eastAsiaTheme="majorEastAsia" w:hAnsiTheme="majorEastAsia" w:hint="eastAsia"/>
          <w:szCs w:val="21"/>
        </w:rPr>
        <w:t>30</w:t>
      </w:r>
      <w:bookmarkStart w:id="0" w:name="_GoBack"/>
      <w:bookmarkEnd w:id="0"/>
      <w:r w:rsidR="00AE13E1">
        <w:rPr>
          <w:rFonts w:asciiTheme="majorEastAsia" w:eastAsiaTheme="majorEastAsia" w:hAnsiTheme="majorEastAsia" w:hint="eastAsia"/>
          <w:szCs w:val="21"/>
        </w:rPr>
        <w:t>年度までに受注</w:t>
      </w:r>
      <w:r w:rsidR="00B20B0E">
        <w:rPr>
          <w:rFonts w:asciiTheme="majorEastAsia" w:eastAsiaTheme="majorEastAsia" w:hAnsiTheme="majorEastAsia" w:hint="eastAsia"/>
          <w:szCs w:val="21"/>
        </w:rPr>
        <w:t>した国民体育大会の正式競技に係る会場設営</w:t>
      </w:r>
      <w:r w:rsidRPr="0097107B">
        <w:rPr>
          <w:rFonts w:asciiTheme="majorEastAsia" w:eastAsiaTheme="majorEastAsia" w:hAnsiTheme="majorEastAsia" w:hint="eastAsia"/>
          <w:szCs w:val="21"/>
        </w:rPr>
        <w:t>業務</w:t>
      </w:r>
      <w:r w:rsidR="00AE13E1">
        <w:rPr>
          <w:rFonts w:asciiTheme="majorEastAsia" w:eastAsiaTheme="majorEastAsia" w:hAnsiTheme="majorEastAsia" w:hint="eastAsia"/>
          <w:szCs w:val="21"/>
        </w:rPr>
        <w:t>（</w:t>
      </w:r>
      <w:r w:rsidR="00AE13E1" w:rsidRPr="0097107B">
        <w:rPr>
          <w:rFonts w:asciiTheme="majorEastAsia" w:eastAsiaTheme="majorEastAsia" w:hAnsiTheme="majorEastAsia" w:hint="eastAsia"/>
          <w:szCs w:val="21"/>
        </w:rPr>
        <w:t>市区町村又は市区町村実行委員会が</w:t>
      </w:r>
      <w:r w:rsidR="00AE13E1">
        <w:rPr>
          <w:rFonts w:asciiTheme="majorEastAsia" w:eastAsiaTheme="majorEastAsia" w:hAnsiTheme="majorEastAsia" w:hint="eastAsia"/>
          <w:szCs w:val="21"/>
        </w:rPr>
        <w:t>発注したもの</w:t>
      </w:r>
      <w:r w:rsidR="000234A4">
        <w:rPr>
          <w:rFonts w:asciiTheme="majorEastAsia" w:eastAsiaTheme="majorEastAsia" w:hAnsiTheme="majorEastAsia" w:hint="eastAsia"/>
          <w:szCs w:val="21"/>
        </w:rPr>
        <w:t>，リハーサル大会を含む</w:t>
      </w:r>
      <w:r w:rsidR="00AE13E1">
        <w:rPr>
          <w:rFonts w:asciiTheme="majorEastAsia" w:eastAsiaTheme="majorEastAsia" w:hAnsiTheme="majorEastAsia" w:hint="eastAsia"/>
          <w:szCs w:val="21"/>
        </w:rPr>
        <w:t>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5"/>
        <w:gridCol w:w="1843"/>
        <w:gridCol w:w="2126"/>
        <w:gridCol w:w="2963"/>
        <w:gridCol w:w="1113"/>
      </w:tblGrid>
      <w:tr w:rsidR="0097107B" w:rsidTr="00564DC9"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7107B" w:rsidRPr="0097107B" w:rsidRDefault="0097107B" w:rsidP="0097107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年度</w:t>
            </w:r>
          </w:p>
        </w:tc>
        <w:tc>
          <w:tcPr>
            <w:tcW w:w="10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107B" w:rsidRPr="0097107B" w:rsidRDefault="0097107B" w:rsidP="0097107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発注者</w:t>
            </w:r>
          </w:p>
        </w:tc>
        <w:tc>
          <w:tcPr>
            <w:tcW w:w="12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107B" w:rsidRPr="0097107B" w:rsidRDefault="0097107B" w:rsidP="0097107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業務名</w:t>
            </w:r>
          </w:p>
        </w:tc>
        <w:tc>
          <w:tcPr>
            <w:tcW w:w="169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107B" w:rsidRPr="0097107B" w:rsidRDefault="0097107B" w:rsidP="0097107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内容</w:t>
            </w:r>
            <w:r w:rsidR="003217BA">
              <w:rPr>
                <w:rFonts w:asciiTheme="majorEastAsia" w:eastAsiaTheme="majorEastAsia" w:hAnsiTheme="majorEastAsia" w:hint="eastAsia"/>
              </w:rPr>
              <w:t>（簡潔に）</w:t>
            </w:r>
          </w:p>
        </w:tc>
        <w:tc>
          <w:tcPr>
            <w:tcW w:w="6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7107B" w:rsidRPr="0097107B" w:rsidRDefault="0097107B" w:rsidP="0097107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対象競技</w:t>
            </w:r>
          </w:p>
        </w:tc>
      </w:tr>
      <w:tr w:rsidR="0097107B" w:rsidTr="00564DC9">
        <w:trPr>
          <w:trHeight w:val="780"/>
        </w:trPr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7107B" w:rsidRPr="004F0AE2" w:rsidRDefault="0097107B" w:rsidP="004F0AE2">
            <w:pPr>
              <w:rPr>
                <w:rFonts w:asciiTheme="majorEastAsia" w:eastAsiaTheme="majorEastAsia" w:hAnsiTheme="majorEastAsia"/>
              </w:rPr>
            </w:pPr>
          </w:p>
          <w:p w:rsidR="0097107B" w:rsidRDefault="0097107B" w:rsidP="004F0AE2"/>
          <w:p w:rsidR="0097107B" w:rsidRDefault="0097107B" w:rsidP="004F0AE2"/>
        </w:tc>
        <w:tc>
          <w:tcPr>
            <w:tcW w:w="105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7B" w:rsidRDefault="0097107B">
            <w:pPr>
              <w:widowControl/>
              <w:jc w:val="left"/>
            </w:pPr>
          </w:p>
          <w:p w:rsidR="0097107B" w:rsidRDefault="0097107B">
            <w:pPr>
              <w:widowControl/>
              <w:jc w:val="left"/>
            </w:pPr>
          </w:p>
          <w:p w:rsidR="0097107B" w:rsidRDefault="0097107B" w:rsidP="0097107B"/>
        </w:tc>
        <w:tc>
          <w:tcPr>
            <w:tcW w:w="12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7B" w:rsidRDefault="0097107B">
            <w:pPr>
              <w:widowControl/>
              <w:jc w:val="left"/>
            </w:pPr>
          </w:p>
          <w:p w:rsidR="0097107B" w:rsidRDefault="0097107B">
            <w:pPr>
              <w:widowControl/>
              <w:jc w:val="left"/>
            </w:pPr>
          </w:p>
          <w:p w:rsidR="0097107B" w:rsidRDefault="0097107B" w:rsidP="0097107B"/>
        </w:tc>
        <w:tc>
          <w:tcPr>
            <w:tcW w:w="16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7B" w:rsidRDefault="0097107B" w:rsidP="003217BA">
            <w:pPr>
              <w:widowControl/>
              <w:spacing w:line="240" w:lineRule="exact"/>
              <w:jc w:val="left"/>
            </w:pPr>
          </w:p>
          <w:p w:rsidR="0097107B" w:rsidRDefault="0097107B" w:rsidP="003217BA">
            <w:pPr>
              <w:widowControl/>
              <w:spacing w:line="240" w:lineRule="exact"/>
              <w:jc w:val="left"/>
            </w:pPr>
          </w:p>
          <w:p w:rsidR="0097107B" w:rsidRDefault="0097107B" w:rsidP="003217BA">
            <w:pPr>
              <w:spacing w:line="240" w:lineRule="exact"/>
            </w:pPr>
          </w:p>
          <w:p w:rsidR="003217BA" w:rsidRDefault="003217BA" w:rsidP="003217BA">
            <w:pPr>
              <w:spacing w:line="240" w:lineRule="exact"/>
            </w:pPr>
          </w:p>
          <w:p w:rsidR="003217BA" w:rsidRDefault="003217BA" w:rsidP="003217BA">
            <w:pPr>
              <w:spacing w:line="240" w:lineRule="exact"/>
            </w:pPr>
          </w:p>
        </w:tc>
        <w:tc>
          <w:tcPr>
            <w:tcW w:w="6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107B" w:rsidRDefault="0097107B">
            <w:pPr>
              <w:widowControl/>
              <w:jc w:val="left"/>
            </w:pPr>
          </w:p>
          <w:p w:rsidR="0097107B" w:rsidRDefault="0097107B">
            <w:pPr>
              <w:widowControl/>
              <w:jc w:val="left"/>
            </w:pPr>
          </w:p>
          <w:p w:rsidR="0097107B" w:rsidRDefault="0097107B" w:rsidP="0097107B"/>
        </w:tc>
      </w:tr>
      <w:tr w:rsidR="0097107B" w:rsidTr="00564DC9">
        <w:trPr>
          <w:trHeight w:val="780"/>
        </w:trPr>
        <w:tc>
          <w:tcPr>
            <w:tcW w:w="3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7107B" w:rsidRDefault="0097107B" w:rsidP="004F0AE2"/>
          <w:p w:rsidR="0097107B" w:rsidRDefault="0097107B" w:rsidP="004F0AE2">
            <w:pPr>
              <w:rPr>
                <w:rFonts w:asciiTheme="majorEastAsia" w:eastAsiaTheme="majorEastAsia" w:hAnsiTheme="majorEastAsia"/>
              </w:rPr>
            </w:pPr>
          </w:p>
          <w:p w:rsidR="0097107B" w:rsidRPr="004F0AE2" w:rsidRDefault="0097107B" w:rsidP="004F0AE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7B" w:rsidRDefault="0097107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97107B" w:rsidRDefault="0097107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97107B" w:rsidRPr="004F0AE2" w:rsidRDefault="0097107B" w:rsidP="0097107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7B" w:rsidRDefault="0097107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97107B" w:rsidRDefault="0097107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97107B" w:rsidRPr="004F0AE2" w:rsidRDefault="0097107B" w:rsidP="0097107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7B" w:rsidRDefault="0097107B" w:rsidP="003217B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97107B" w:rsidRDefault="0097107B" w:rsidP="003217B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3217BA" w:rsidRDefault="003217BA" w:rsidP="003217B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3217BA" w:rsidRDefault="003217BA" w:rsidP="003217B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97107B" w:rsidRPr="004F0AE2" w:rsidRDefault="0097107B" w:rsidP="003217BA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107B" w:rsidRDefault="0097107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97107B" w:rsidRDefault="0097107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97107B" w:rsidRPr="004F0AE2" w:rsidRDefault="0097107B" w:rsidP="0097107B">
            <w:pPr>
              <w:rPr>
                <w:rFonts w:asciiTheme="majorEastAsia" w:eastAsiaTheme="majorEastAsia" w:hAnsiTheme="majorEastAsia"/>
              </w:rPr>
            </w:pPr>
          </w:p>
        </w:tc>
      </w:tr>
      <w:tr w:rsidR="0097107B" w:rsidTr="00564DC9">
        <w:trPr>
          <w:trHeight w:val="735"/>
        </w:trPr>
        <w:tc>
          <w:tcPr>
            <w:tcW w:w="3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7107B" w:rsidRDefault="0097107B" w:rsidP="004F0AE2"/>
          <w:p w:rsidR="0097107B" w:rsidRDefault="0097107B" w:rsidP="004F0AE2"/>
          <w:p w:rsidR="0097107B" w:rsidRDefault="0097107B" w:rsidP="004F0AE2"/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7B" w:rsidRDefault="0097107B">
            <w:pPr>
              <w:widowControl/>
              <w:jc w:val="left"/>
            </w:pPr>
          </w:p>
          <w:p w:rsidR="0097107B" w:rsidRDefault="0097107B">
            <w:pPr>
              <w:widowControl/>
              <w:jc w:val="left"/>
            </w:pPr>
          </w:p>
          <w:p w:rsidR="0097107B" w:rsidRDefault="0097107B" w:rsidP="0097107B"/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7B" w:rsidRDefault="0097107B">
            <w:pPr>
              <w:widowControl/>
              <w:jc w:val="left"/>
            </w:pPr>
          </w:p>
          <w:p w:rsidR="0097107B" w:rsidRDefault="0097107B">
            <w:pPr>
              <w:widowControl/>
              <w:jc w:val="left"/>
            </w:pPr>
          </w:p>
          <w:p w:rsidR="0097107B" w:rsidRDefault="0097107B" w:rsidP="0097107B"/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7B" w:rsidRDefault="0097107B" w:rsidP="003217BA">
            <w:pPr>
              <w:widowControl/>
              <w:spacing w:line="240" w:lineRule="exact"/>
              <w:jc w:val="left"/>
            </w:pPr>
          </w:p>
          <w:p w:rsidR="0097107B" w:rsidRDefault="0097107B" w:rsidP="003217BA">
            <w:pPr>
              <w:widowControl/>
              <w:spacing w:line="240" w:lineRule="exact"/>
              <w:jc w:val="left"/>
            </w:pPr>
          </w:p>
          <w:p w:rsidR="003217BA" w:rsidRDefault="003217BA" w:rsidP="003217BA">
            <w:pPr>
              <w:widowControl/>
              <w:spacing w:line="240" w:lineRule="exact"/>
              <w:jc w:val="left"/>
            </w:pPr>
          </w:p>
          <w:p w:rsidR="003217BA" w:rsidRDefault="003217BA" w:rsidP="003217BA">
            <w:pPr>
              <w:widowControl/>
              <w:spacing w:line="240" w:lineRule="exact"/>
              <w:jc w:val="left"/>
            </w:pPr>
          </w:p>
          <w:p w:rsidR="0097107B" w:rsidRDefault="0097107B" w:rsidP="003217BA">
            <w:pPr>
              <w:spacing w:line="240" w:lineRule="exact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107B" w:rsidRDefault="0097107B">
            <w:pPr>
              <w:widowControl/>
              <w:jc w:val="left"/>
            </w:pPr>
          </w:p>
          <w:p w:rsidR="0097107B" w:rsidRDefault="0097107B">
            <w:pPr>
              <w:widowControl/>
              <w:jc w:val="left"/>
            </w:pPr>
          </w:p>
          <w:p w:rsidR="0097107B" w:rsidRDefault="0097107B" w:rsidP="0097107B"/>
        </w:tc>
      </w:tr>
      <w:tr w:rsidR="0097107B" w:rsidTr="00564DC9">
        <w:trPr>
          <w:trHeight w:val="750"/>
        </w:trPr>
        <w:tc>
          <w:tcPr>
            <w:tcW w:w="3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7107B" w:rsidRDefault="0097107B" w:rsidP="004F0AE2"/>
          <w:p w:rsidR="0097107B" w:rsidRDefault="0097107B" w:rsidP="004F0AE2"/>
          <w:p w:rsidR="0097107B" w:rsidRDefault="0097107B" w:rsidP="004F0AE2"/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7B" w:rsidRDefault="0097107B">
            <w:pPr>
              <w:widowControl/>
              <w:jc w:val="left"/>
            </w:pPr>
          </w:p>
          <w:p w:rsidR="0097107B" w:rsidRDefault="0097107B">
            <w:pPr>
              <w:widowControl/>
              <w:jc w:val="left"/>
            </w:pPr>
          </w:p>
          <w:p w:rsidR="0097107B" w:rsidRDefault="0097107B" w:rsidP="0097107B"/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7B" w:rsidRDefault="0097107B">
            <w:pPr>
              <w:widowControl/>
              <w:jc w:val="left"/>
            </w:pPr>
          </w:p>
          <w:p w:rsidR="0097107B" w:rsidRDefault="0097107B">
            <w:pPr>
              <w:widowControl/>
              <w:jc w:val="left"/>
            </w:pPr>
          </w:p>
          <w:p w:rsidR="0097107B" w:rsidRDefault="0097107B" w:rsidP="0097107B"/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7B" w:rsidRDefault="0097107B" w:rsidP="003217BA">
            <w:pPr>
              <w:widowControl/>
              <w:spacing w:line="240" w:lineRule="exact"/>
              <w:jc w:val="left"/>
            </w:pPr>
          </w:p>
          <w:p w:rsidR="003217BA" w:rsidRDefault="003217BA" w:rsidP="003217BA">
            <w:pPr>
              <w:widowControl/>
              <w:spacing w:line="240" w:lineRule="exact"/>
              <w:jc w:val="left"/>
            </w:pPr>
          </w:p>
          <w:p w:rsidR="003217BA" w:rsidRDefault="003217BA" w:rsidP="003217BA">
            <w:pPr>
              <w:widowControl/>
              <w:spacing w:line="240" w:lineRule="exact"/>
              <w:jc w:val="left"/>
            </w:pPr>
          </w:p>
          <w:p w:rsidR="0097107B" w:rsidRDefault="0097107B" w:rsidP="003217BA">
            <w:pPr>
              <w:widowControl/>
              <w:spacing w:line="240" w:lineRule="exact"/>
              <w:jc w:val="left"/>
            </w:pPr>
          </w:p>
          <w:p w:rsidR="0097107B" w:rsidRDefault="0097107B" w:rsidP="003217BA">
            <w:pPr>
              <w:spacing w:line="240" w:lineRule="exact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107B" w:rsidRDefault="0097107B">
            <w:pPr>
              <w:widowControl/>
              <w:jc w:val="left"/>
            </w:pPr>
          </w:p>
          <w:p w:rsidR="0097107B" w:rsidRDefault="0097107B">
            <w:pPr>
              <w:widowControl/>
              <w:jc w:val="left"/>
            </w:pPr>
          </w:p>
          <w:p w:rsidR="0097107B" w:rsidRDefault="0097107B" w:rsidP="0097107B"/>
        </w:tc>
      </w:tr>
      <w:tr w:rsidR="0097107B" w:rsidTr="00564DC9">
        <w:trPr>
          <w:trHeight w:val="989"/>
        </w:trPr>
        <w:tc>
          <w:tcPr>
            <w:tcW w:w="38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7107B" w:rsidRDefault="0097107B" w:rsidP="004F0AE2"/>
          <w:p w:rsidR="0097107B" w:rsidRDefault="0097107B" w:rsidP="004F0AE2"/>
          <w:p w:rsidR="0097107B" w:rsidRDefault="0097107B" w:rsidP="004F0AE2"/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107B" w:rsidRDefault="0097107B">
            <w:pPr>
              <w:widowControl/>
              <w:jc w:val="left"/>
            </w:pPr>
          </w:p>
          <w:p w:rsidR="0097107B" w:rsidRDefault="0097107B">
            <w:pPr>
              <w:widowControl/>
              <w:jc w:val="left"/>
            </w:pPr>
          </w:p>
          <w:p w:rsidR="0097107B" w:rsidRDefault="0097107B" w:rsidP="0097107B"/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107B" w:rsidRDefault="0097107B">
            <w:pPr>
              <w:widowControl/>
              <w:jc w:val="left"/>
            </w:pPr>
          </w:p>
          <w:p w:rsidR="0097107B" w:rsidRDefault="0097107B">
            <w:pPr>
              <w:widowControl/>
              <w:jc w:val="left"/>
            </w:pPr>
          </w:p>
          <w:p w:rsidR="0097107B" w:rsidRDefault="0097107B" w:rsidP="0097107B"/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107B" w:rsidRDefault="0097107B" w:rsidP="003217BA">
            <w:pPr>
              <w:widowControl/>
              <w:spacing w:line="240" w:lineRule="exact"/>
              <w:jc w:val="left"/>
            </w:pPr>
          </w:p>
          <w:p w:rsidR="003217BA" w:rsidRDefault="003217BA" w:rsidP="003217BA">
            <w:pPr>
              <w:widowControl/>
              <w:spacing w:line="240" w:lineRule="exact"/>
              <w:jc w:val="left"/>
            </w:pPr>
          </w:p>
          <w:p w:rsidR="003217BA" w:rsidRDefault="003217BA" w:rsidP="003217BA">
            <w:pPr>
              <w:widowControl/>
              <w:spacing w:line="240" w:lineRule="exact"/>
              <w:jc w:val="left"/>
            </w:pPr>
          </w:p>
          <w:p w:rsidR="0097107B" w:rsidRDefault="0097107B" w:rsidP="003217BA">
            <w:pPr>
              <w:widowControl/>
              <w:spacing w:line="240" w:lineRule="exact"/>
              <w:jc w:val="left"/>
            </w:pPr>
          </w:p>
          <w:p w:rsidR="0097107B" w:rsidRDefault="0097107B" w:rsidP="003217BA">
            <w:pPr>
              <w:spacing w:line="240" w:lineRule="exact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7107B" w:rsidRDefault="0097107B">
            <w:pPr>
              <w:widowControl/>
              <w:jc w:val="left"/>
            </w:pPr>
          </w:p>
          <w:p w:rsidR="0097107B" w:rsidRDefault="0097107B">
            <w:pPr>
              <w:widowControl/>
              <w:jc w:val="left"/>
            </w:pPr>
          </w:p>
          <w:p w:rsidR="0097107B" w:rsidRDefault="0097107B" w:rsidP="0097107B"/>
        </w:tc>
      </w:tr>
    </w:tbl>
    <w:p w:rsidR="004F0AE2" w:rsidRDefault="004F0AE2" w:rsidP="004F0AE2"/>
    <w:sectPr w:rsidR="004F0AE2" w:rsidSect="004F0AE2">
      <w:pgSz w:w="11906" w:h="16838" w:code="9"/>
      <w:pgMar w:top="1418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7BA" w:rsidRDefault="003217BA" w:rsidP="00AA3AA8">
      <w:r>
        <w:separator/>
      </w:r>
    </w:p>
  </w:endnote>
  <w:endnote w:type="continuationSeparator" w:id="0">
    <w:p w:rsidR="003217BA" w:rsidRDefault="003217BA" w:rsidP="00AA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7BA" w:rsidRDefault="003217BA" w:rsidP="00AA3AA8">
      <w:r>
        <w:separator/>
      </w:r>
    </w:p>
  </w:footnote>
  <w:footnote w:type="continuationSeparator" w:id="0">
    <w:p w:rsidR="003217BA" w:rsidRDefault="003217BA" w:rsidP="00AA3A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AE2"/>
    <w:rsid w:val="000234A4"/>
    <w:rsid w:val="003217BA"/>
    <w:rsid w:val="003805CC"/>
    <w:rsid w:val="004678F5"/>
    <w:rsid w:val="004F0AE2"/>
    <w:rsid w:val="00564DC9"/>
    <w:rsid w:val="00884DCF"/>
    <w:rsid w:val="008C56C3"/>
    <w:rsid w:val="008E07B6"/>
    <w:rsid w:val="008F51EF"/>
    <w:rsid w:val="0097107B"/>
    <w:rsid w:val="009B4C9E"/>
    <w:rsid w:val="00AA3AA8"/>
    <w:rsid w:val="00AB5F2E"/>
    <w:rsid w:val="00AE13E1"/>
    <w:rsid w:val="00B20B0E"/>
    <w:rsid w:val="00C96EA9"/>
    <w:rsid w:val="00CE7ADD"/>
    <w:rsid w:val="00E45CFD"/>
    <w:rsid w:val="00EB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A3A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3AA8"/>
  </w:style>
  <w:style w:type="paragraph" w:styleId="a6">
    <w:name w:val="footer"/>
    <w:basedOn w:val="a"/>
    <w:link w:val="a7"/>
    <w:uiPriority w:val="99"/>
    <w:unhideWhenUsed/>
    <w:rsid w:val="00AA3A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3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A3A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3AA8"/>
  </w:style>
  <w:style w:type="paragraph" w:styleId="a6">
    <w:name w:val="footer"/>
    <w:basedOn w:val="a"/>
    <w:link w:val="a7"/>
    <w:uiPriority w:val="99"/>
    <w:unhideWhenUsed/>
    <w:rsid w:val="00AA3A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3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0861</dc:creator>
  <cp:lastModifiedBy>坂靖明</cp:lastModifiedBy>
  <cp:revision>3</cp:revision>
  <dcterms:created xsi:type="dcterms:W3CDTF">2018-08-09T04:33:00Z</dcterms:created>
  <dcterms:modified xsi:type="dcterms:W3CDTF">2019-04-15T01:19:00Z</dcterms:modified>
</cp:coreProperties>
</file>