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ind w:left="571" w:hanging="571" w:hangingChars="238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プロポーザル提案書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経営能力及び経営基盤について</w:t>
      </w: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85"/>
      </w:tblGrid>
      <w:tr>
        <w:trPr/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応募の動機、経営理念、方針、資金計画等を記入してください。</w:t>
            </w:r>
          </w:p>
        </w:tc>
      </w:tr>
      <w:tr>
        <w:trPr>
          <w:trHeight w:val="2469" w:hRule="atLeast"/>
        </w:trPr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施設を活用した事業内容、事業計画等</w:t>
      </w: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85"/>
      </w:tblGrid>
      <w:tr>
        <w:trPr/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①事業計画、施設の活用方法、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4"/>
              </w:rPr>
              <w:t>リニューアル等の具体的な改修計画、利用者数の想定、今後の開館までのスケジュ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ールなど記入してください。</w:t>
            </w:r>
          </w:p>
        </w:tc>
      </w:tr>
      <w:tr>
        <w:trPr>
          <w:trHeight w:val="7170" w:hRule="atLeast"/>
        </w:trPr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85"/>
      </w:tblGrid>
      <w:tr>
        <w:trPr/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②温泉施設経営のため運営体制（実施体制）、人員確保など記入してください。</w:t>
            </w:r>
          </w:p>
        </w:tc>
      </w:tr>
      <w:tr>
        <w:trPr>
          <w:trHeight w:val="9320" w:hRule="atLeast"/>
        </w:trPr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85"/>
      </w:tblGrid>
      <w:tr>
        <w:trPr/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③情報発信（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SNS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等）について具体的な実施方法を記入してください。</w:t>
            </w:r>
          </w:p>
        </w:tc>
      </w:tr>
      <w:tr>
        <w:trPr>
          <w:trHeight w:val="1950" w:hRule="atLeast"/>
        </w:trPr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地域貢献及び活性化　</w:t>
      </w: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85"/>
      </w:tblGrid>
      <w:tr>
        <w:trPr/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①　地域貢献や地元の活性化など具体的に記入してください。</w:t>
            </w:r>
          </w:p>
        </w:tc>
      </w:tr>
      <w:tr>
        <w:trPr>
          <w:trHeight w:val="6522" w:hRule="atLeast"/>
        </w:trPr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85"/>
      </w:tblGrid>
      <w:tr>
        <w:trPr/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left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②　観光振興及び地元観光資源との連携について記入してください。</w:t>
            </w:r>
          </w:p>
        </w:tc>
      </w:tr>
      <w:tr>
        <w:trPr>
          <w:trHeight w:val="3444" w:hRule="atLeast"/>
        </w:trPr>
        <w:tc>
          <w:tcPr>
            <w:tcW w:w="8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　　支　　計　　画　　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（令和　　年度）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（単位：円）</w:t>
      </w:r>
    </w:p>
    <w:tbl>
      <w:tblPr>
        <w:tblStyle w:val="11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597"/>
        <w:gridCol w:w="1373"/>
        <w:gridCol w:w="1374"/>
        <w:gridCol w:w="1276"/>
        <w:gridCol w:w="1864"/>
        <w:gridCol w:w="2331"/>
      </w:tblGrid>
      <w:tr>
        <w:trPr>
          <w:trHeight w:val="351" w:hRule="atLeast"/>
        </w:trPr>
        <w:tc>
          <w:tcPr>
            <w:tcW w:w="4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分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見積額</w:t>
            </w: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備考</w:t>
            </w:r>
          </w:p>
        </w:tc>
      </w:tr>
      <w:tr>
        <w:trPr>
          <w:trHeight w:val="163" w:hRule="atLeast"/>
        </w:trPr>
        <w:tc>
          <w:tcPr>
            <w:tcW w:w="597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収入</w:t>
            </w:r>
          </w:p>
        </w:tc>
        <w:tc>
          <w:tcPr>
            <w:tcW w:w="4023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温泉事業収入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29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その他（温泉以外）事業収入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141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その他収入等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130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合　計（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A)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5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支出</w:t>
            </w:r>
          </w:p>
        </w:tc>
        <w:tc>
          <w:tcPr>
            <w:tcW w:w="402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人件費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65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給与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  <w:kern w:val="2"/>
                <w:sz w:val="21"/>
              </w:rPr>
            </w:pPr>
          </w:p>
        </w:tc>
        <w:tc>
          <w:tcPr>
            <w:tcW w:w="137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給与手当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235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一般管理費</w:t>
            </w:r>
          </w:p>
        </w:tc>
        <w:tc>
          <w:tcPr>
            <w:tcW w:w="265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21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賃金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203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5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HG丸ｺﾞｼｯｸM-PRO" w:hAnsi="HG丸ｺﾞｼｯｸM-PRO" w:eastAsia="HG丸ｺﾞｼｯｸM-PRO"/>
                <w:kern w:val="2"/>
                <w:sz w:val="21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181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需用費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51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消耗品費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燃料費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印刷製本費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光熱水費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修繕費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役務費</w:t>
            </w:r>
          </w:p>
        </w:tc>
        <w:tc>
          <w:tcPr>
            <w:tcW w:w="127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通信運搬費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88" w:hRule="exac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手数料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委託料</w:t>
            </w:r>
          </w:p>
        </w:tc>
        <w:tc>
          <w:tcPr>
            <w:tcW w:w="127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清掃管理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警備管理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設備管理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備品購入費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108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負担金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2" w:hRule="atLeast"/>
        </w:trPr>
        <w:tc>
          <w:tcPr>
            <w:tcW w:w="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合　計（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B)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43" w:hRule="atLeast"/>
        </w:trPr>
        <w:tc>
          <w:tcPr>
            <w:tcW w:w="46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収支（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A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）－（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B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）</w:t>
            </w:r>
          </w:p>
        </w:tc>
        <w:tc>
          <w:tcPr>
            <w:tcW w:w="18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※１　１年間（</w:t>
      </w:r>
      <w:r>
        <w:rPr>
          <w:rFonts w:hint="eastAsia" w:ascii="ＭＳ 明朝" w:hAnsi="ＭＳ 明朝" w:eastAsia="ＭＳ 明朝"/>
          <w:sz w:val="22"/>
        </w:rPr>
        <w:t>12</w:t>
      </w:r>
      <w:r>
        <w:rPr>
          <w:rFonts w:hint="eastAsia" w:ascii="ＭＳ 明朝" w:hAnsi="ＭＳ 明朝" w:eastAsia="ＭＳ 明朝"/>
          <w:sz w:val="22"/>
        </w:rPr>
        <w:t>ヶ月）の収支を記入してください。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※２　必要に応じて項目を追加してください。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ookman Old Style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footer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1676</TotalTime>
  <Pages>20</Pages>
  <Words>256</Words>
  <Characters>6474</Characters>
  <Application>JUST Note</Application>
  <Lines>26802</Lines>
  <Paragraphs>364</Paragraphs>
  <Company>石岡市</Company>
  <CharactersWithSpaces>7091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伊藤武志</dc:creator>
  <cp:lastModifiedBy>伊藤武志</cp:lastModifiedBy>
  <cp:lastPrinted>2025-08-22T05:55:51Z</cp:lastPrinted>
  <dcterms:created xsi:type="dcterms:W3CDTF">2025-04-16T12:35:00Z</dcterms:created>
  <dcterms:modified xsi:type="dcterms:W3CDTF">2025-08-22T07:09:51Z</dcterms:modified>
  <cp:revision>136</cp:revision>
</cp:coreProperties>
</file>