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AR P丸ゴシック体E" w:hAnsi="AR P丸ゴシック体E" w:eastAsia="AR P丸ゴシック体E"/>
          <w:b w:val="1"/>
          <w:sz w:val="28"/>
        </w:rPr>
      </w:pPr>
      <w:r>
        <w:rPr>
          <w:rFonts w:hint="eastAsia" w:ascii="AR P丸ゴシック体E" w:hAnsi="AR P丸ゴシック体E" w:eastAsia="AR P丸ゴシック体E"/>
          <w:b w:val="1"/>
          <w:sz w:val="28"/>
        </w:rPr>
        <w:t>令和８年度関東ブロックＢ＆Ｇ地域海洋センター連絡協議会交流会</w:t>
      </w:r>
    </w:p>
    <w:p>
      <w:pPr>
        <w:pStyle w:val="0"/>
        <w:jc w:val="center"/>
        <w:rPr>
          <w:rFonts w:hint="default" w:ascii="AR P丸ゴシック体E" w:hAnsi="AR P丸ゴシック体E" w:eastAsia="AR P丸ゴシック体E"/>
          <w:b w:val="1"/>
          <w:sz w:val="24"/>
        </w:rPr>
      </w:pPr>
      <w:r>
        <w:rPr>
          <w:rFonts w:hint="eastAsia" w:ascii="AR P丸ゴシック体E" w:hAnsi="AR P丸ゴシック体E" w:eastAsia="AR P丸ゴシック体E"/>
          <w:b w:val="1"/>
          <w:sz w:val="24"/>
        </w:rPr>
        <w:t>開　催　要　項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１　趣　旨</w:t>
      </w: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　　関東ブロック圏内のＢ＆Ｇ地域海洋センターにおいて，日頃から鍛錬している青少年を対象</w:t>
      </w: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　　に海事思想の普及，ブロック内セ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2"/>
        </w:rPr>
        <w:t>ンター及び各県連絡協議会の連携と親睦を図ることを目的とする。</w:t>
      </w:r>
    </w:p>
    <w:p>
      <w:pPr>
        <w:pStyle w:val="0"/>
        <w:ind w:firstLine="315" w:firstLineChars="15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２　期　日</w:t>
      </w: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default" w:ascii="ＭＳ Ｐゴシック" w:hAnsi="ＭＳ Ｐゴシック" w:eastAsia="ＭＳ Ｐゴシック"/>
          <w:sz w:val="22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column">
              <wp:posOffset>4408805</wp:posOffset>
            </wp:positionH>
            <wp:positionV relativeFrom="paragraph">
              <wp:posOffset>31115</wp:posOffset>
            </wp:positionV>
            <wp:extent cx="1863725" cy="1397635"/>
            <wp:effectExtent l="0" t="0" r="0" b="0"/>
            <wp:wrapNone/>
            <wp:docPr id="1026" name="図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ＭＳ Ｐゴシック" w:hAnsi="ＭＳ Ｐゴシック" w:eastAsia="ＭＳ Ｐゴシック"/>
          <w:sz w:val="22"/>
        </w:rPr>
        <w:t>　　令和８年７月２８日（火）～２９日（水）</w:t>
      </w: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３　会場及び宿泊先</w:t>
      </w:r>
    </w:p>
    <w:p>
      <w:pPr>
        <w:pStyle w:val="0"/>
        <w:ind w:firstLine="220" w:firstLineChars="1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場　所：とちぎ海浜自然の家</w:t>
      </w:r>
    </w:p>
    <w:p>
      <w:pPr>
        <w:pStyle w:val="0"/>
        <w:ind w:firstLine="220" w:firstLineChars="1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住　所：〒</w:t>
      </w:r>
      <w:r>
        <w:rPr>
          <w:rFonts w:hint="eastAsia" w:ascii="ＭＳ Ｐゴシック" w:hAnsi="ＭＳ Ｐゴシック" w:eastAsia="ＭＳ Ｐゴシック"/>
          <w:sz w:val="22"/>
        </w:rPr>
        <w:t>311-1412</w:t>
      </w:r>
      <w:r>
        <w:rPr>
          <w:rFonts w:hint="eastAsia" w:ascii="ＭＳ Ｐゴシック" w:hAnsi="ＭＳ Ｐゴシック" w:eastAsia="ＭＳ Ｐゴシック"/>
          <w:sz w:val="22"/>
        </w:rPr>
        <w:t>　茨城県鉾田市玉田</w:t>
      </w:r>
      <w:r>
        <w:rPr>
          <w:rFonts w:hint="eastAsia" w:ascii="ＭＳ Ｐゴシック" w:hAnsi="ＭＳ Ｐゴシック" w:eastAsia="ＭＳ Ｐゴシック"/>
          <w:sz w:val="22"/>
        </w:rPr>
        <w:t>336-2</w:t>
      </w:r>
      <w:r>
        <w:rPr>
          <w:rFonts w:hint="eastAsia" w:ascii="ＭＳ Ｐゴシック" w:hAnsi="ＭＳ Ｐゴシック" w:eastAsia="ＭＳ Ｐゴシック"/>
          <w:sz w:val="22"/>
        </w:rPr>
        <w:t>　　</w:t>
      </w:r>
      <w:r>
        <w:rPr>
          <w:rFonts w:hint="eastAsia" w:ascii="ＭＳ Ｐゴシック" w:hAnsi="ＭＳ Ｐゴシック" w:eastAsia="ＭＳ Ｐゴシック"/>
          <w:sz w:val="22"/>
        </w:rPr>
        <w:t>TEL</w:t>
      </w:r>
      <w:r>
        <w:rPr>
          <w:rFonts w:hint="eastAsia" w:ascii="ＭＳ Ｐゴシック" w:hAnsi="ＭＳ Ｐゴシック" w:eastAsia="ＭＳ Ｐゴシック"/>
          <w:sz w:val="22"/>
        </w:rPr>
        <w:t>：</w:t>
      </w:r>
      <w:r>
        <w:rPr>
          <w:rFonts w:hint="eastAsia" w:ascii="ＭＳ Ｐゴシック" w:hAnsi="ＭＳ Ｐゴシック" w:eastAsia="ＭＳ Ｐゴシック"/>
          <w:sz w:val="22"/>
        </w:rPr>
        <w:t>0291-37-4004</w:t>
      </w: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４　参加対象者及び参加人数</w:t>
      </w:r>
    </w:p>
    <w:p>
      <w:pPr>
        <w:pStyle w:val="0"/>
        <w:ind w:firstLine="220" w:firstLineChars="1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＜参加対象＞</w:t>
      </w:r>
    </w:p>
    <w:p>
      <w:pPr>
        <w:pStyle w:val="0"/>
        <w:ind w:firstLine="440" w:firstLineChars="2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小学校４～６年生（各県海洋センター所在市町村の対象児童）</w:t>
      </w:r>
    </w:p>
    <w:p>
      <w:pPr>
        <w:pStyle w:val="0"/>
        <w:ind w:firstLine="220" w:firstLineChars="1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＜参加人数＞</w:t>
      </w:r>
    </w:p>
    <w:p>
      <w:pPr>
        <w:pStyle w:val="0"/>
        <w:ind w:firstLine="440" w:firstLineChars="2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先着：１５名　　※小学生の参加者が１０名に満たない場合は開催を中止します。</w:t>
      </w: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５　参加費</w:t>
      </w: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　　小学生：</w:t>
      </w:r>
      <w:r>
        <w:rPr>
          <w:rFonts w:hint="eastAsia" w:ascii="ＭＳ Ｐゴシック" w:hAnsi="ＭＳ Ｐゴシック" w:eastAsia="ＭＳ Ｐゴシック"/>
          <w:sz w:val="22"/>
        </w:rPr>
        <w:t>5,000</w:t>
      </w:r>
      <w:r>
        <w:rPr>
          <w:rFonts w:hint="eastAsia" w:ascii="ＭＳ Ｐゴシック" w:hAnsi="ＭＳ Ｐゴシック" w:eastAsia="ＭＳ Ｐゴシック"/>
          <w:sz w:val="22"/>
        </w:rPr>
        <w:t>円／指導者：</w:t>
      </w:r>
      <w:r>
        <w:rPr>
          <w:rFonts w:hint="eastAsia" w:ascii="ＭＳ Ｐゴシック" w:hAnsi="ＭＳ Ｐゴシック" w:eastAsia="ＭＳ Ｐゴシック"/>
          <w:sz w:val="22"/>
        </w:rPr>
        <w:t>6,000</w:t>
      </w:r>
      <w:r>
        <w:rPr>
          <w:rFonts w:hint="eastAsia" w:ascii="ＭＳ Ｐゴシック" w:hAnsi="ＭＳ Ｐゴシック" w:eastAsia="ＭＳ Ｐゴシック"/>
          <w:sz w:val="22"/>
        </w:rPr>
        <w:t>円（食費</w:t>
      </w:r>
      <w:r>
        <w:rPr>
          <w:rFonts w:hint="eastAsia" w:ascii="ＭＳ Ｐゴシック" w:hAnsi="ＭＳ Ｐゴシック" w:eastAsia="ＭＳ Ｐゴシック"/>
          <w:sz w:val="22"/>
        </w:rPr>
        <w:t>3</w:t>
      </w:r>
      <w:r>
        <w:rPr>
          <w:rFonts w:hint="eastAsia" w:ascii="ＭＳ Ｐゴシック" w:hAnsi="ＭＳ Ｐゴシック" w:eastAsia="ＭＳ Ｐゴシック"/>
          <w:sz w:val="22"/>
        </w:rPr>
        <w:t>食、宿泊費、傷害保険代等）</w:t>
      </w: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　　※参加費は受付時に徴収いたします。</w:t>
      </w: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column">
              <wp:posOffset>4624705</wp:posOffset>
            </wp:positionH>
            <wp:positionV relativeFrom="paragraph">
              <wp:posOffset>120015</wp:posOffset>
            </wp:positionV>
            <wp:extent cx="908050" cy="908050"/>
            <wp:effectExtent l="0" t="0" r="0" b="0"/>
            <wp:wrapNone/>
            <wp:docPr id="1027" name="図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ＭＳ Ｐゴシック" w:hAnsi="ＭＳ Ｐゴシック" w:eastAsia="ＭＳ Ｐゴシック"/>
          <w:sz w:val="22"/>
        </w:rPr>
        <w:t>６　申込方法及び申込期限</w:t>
      </w:r>
    </w:p>
    <w:p>
      <w:pPr>
        <w:pStyle w:val="0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　　参加申込をご希望の方は右の</w:t>
      </w:r>
      <w:r>
        <w:rPr>
          <w:rFonts w:hint="eastAsia" w:ascii="ＭＳ Ｐゴシック" w:hAnsi="ＭＳ Ｐゴシック" w:eastAsia="ＭＳ Ｐゴシック"/>
          <w:sz w:val="22"/>
        </w:rPr>
        <w:t>QR</w:t>
      </w:r>
      <w:r>
        <w:rPr>
          <w:rFonts w:hint="eastAsia" w:ascii="ＭＳ Ｐゴシック" w:hAnsi="ＭＳ Ｐゴシック" w:eastAsia="ＭＳ Ｐゴシック"/>
          <w:sz w:val="22"/>
        </w:rPr>
        <w:t>コード（グーグルフォーム）より　　→　</w:t>
      </w:r>
    </w:p>
    <w:p>
      <w:pPr>
        <w:pStyle w:val="0"/>
        <w:ind w:firstLine="330" w:firstLineChars="15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＜申込期限＞：令和８年６月２２日（月）　</w:t>
      </w: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７　問い合わせ先</w:t>
      </w: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　　関東ブロックＢ＆Ｇ地域海洋センター連絡協議会事務局　担当：山口</w:t>
      </w:r>
    </w:p>
    <w:p>
      <w:pPr>
        <w:pStyle w:val="0"/>
        <w:ind w:firstLine="440" w:firstLineChars="2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茨城県かすみがうら市教育委員会生涯学習課</w:t>
      </w: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　　　〒</w:t>
      </w:r>
      <w:r>
        <w:rPr>
          <w:rFonts w:hint="eastAsia" w:ascii="ＭＳ Ｐゴシック" w:hAnsi="ＭＳ Ｐゴシック" w:eastAsia="ＭＳ Ｐゴシック"/>
          <w:sz w:val="22"/>
        </w:rPr>
        <w:t>315</w:t>
      </w:r>
      <w:r>
        <w:rPr>
          <w:rFonts w:hint="default" w:ascii="ＭＳ Ｐゴシック" w:hAnsi="ＭＳ Ｐゴシック" w:eastAsia="ＭＳ Ｐゴシック"/>
          <w:sz w:val="22"/>
        </w:rPr>
        <w:t>-0</w:t>
      </w:r>
      <w:r>
        <w:rPr>
          <w:rFonts w:hint="eastAsia" w:ascii="ＭＳ Ｐゴシック" w:hAnsi="ＭＳ Ｐゴシック" w:eastAsia="ＭＳ Ｐゴシック"/>
          <w:sz w:val="22"/>
        </w:rPr>
        <w:t>075</w:t>
      </w:r>
      <w:r>
        <w:rPr>
          <w:rFonts w:hint="eastAsia" w:ascii="ＭＳ Ｐゴシック" w:hAnsi="ＭＳ Ｐゴシック" w:eastAsia="ＭＳ Ｐゴシック"/>
          <w:sz w:val="22"/>
        </w:rPr>
        <w:t>　茨城県かすみがうら市中志筑</w:t>
      </w:r>
      <w:r>
        <w:rPr>
          <w:rFonts w:hint="eastAsia" w:ascii="ＭＳ Ｐゴシック" w:hAnsi="ＭＳ Ｐゴシック" w:eastAsia="ＭＳ Ｐゴシック"/>
          <w:sz w:val="22"/>
        </w:rPr>
        <w:t>2112</w:t>
      </w:r>
      <w:r>
        <w:rPr>
          <w:rFonts w:hint="eastAsia" w:ascii="ＭＳ Ｐゴシック" w:hAnsi="ＭＳ Ｐゴシック" w:eastAsia="ＭＳ Ｐゴシック"/>
          <w:sz w:val="22"/>
        </w:rPr>
        <w:t>　千代田コミュニティーセンター内</w:t>
      </w: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　　　</w:t>
      </w:r>
      <w:r>
        <w:rPr>
          <w:rFonts w:hint="eastAsia" w:ascii="ＭＳ Ｐゴシック" w:hAnsi="ＭＳ Ｐゴシック" w:eastAsia="ＭＳ Ｐゴシック"/>
          <w:sz w:val="22"/>
        </w:rPr>
        <w:t>TEL</w:t>
      </w:r>
      <w:r>
        <w:rPr>
          <w:rFonts w:hint="eastAsia" w:ascii="ＭＳ Ｐゴシック" w:hAnsi="ＭＳ Ｐゴシック" w:eastAsia="ＭＳ Ｐゴシック"/>
          <w:sz w:val="22"/>
        </w:rPr>
        <w:t>：</w:t>
      </w:r>
      <w:r>
        <w:rPr>
          <w:rFonts w:hint="eastAsia" w:ascii="ＭＳ Ｐゴシック" w:hAnsi="ＭＳ Ｐゴシック" w:eastAsia="ＭＳ Ｐゴシック"/>
          <w:sz w:val="22"/>
        </w:rPr>
        <w:t>0299-57-1073</w:t>
      </w:r>
      <w:r>
        <w:rPr>
          <w:rFonts w:hint="eastAsia" w:ascii="ＭＳ Ｐゴシック" w:hAnsi="ＭＳ Ｐゴシック" w:eastAsia="ＭＳ Ｐゴシック"/>
          <w:sz w:val="22"/>
        </w:rPr>
        <w:t>　</w:t>
      </w:r>
      <w:r>
        <w:rPr>
          <w:rFonts w:hint="eastAsia" w:ascii="ＭＳ Ｐゴシック" w:hAnsi="ＭＳ Ｐゴシック" w:eastAsia="ＭＳ Ｐゴシック"/>
          <w:sz w:val="22"/>
        </w:rPr>
        <w:t>/</w:t>
      </w:r>
      <w:r>
        <w:rPr>
          <w:rFonts w:hint="eastAsia" w:ascii="ＭＳ Ｐゴシック" w:hAnsi="ＭＳ Ｐゴシック" w:eastAsia="ＭＳ Ｐゴシック"/>
          <w:sz w:val="22"/>
        </w:rPr>
        <w:t>　</w:t>
      </w:r>
      <w:r>
        <w:rPr>
          <w:rFonts w:hint="eastAsia" w:ascii="ＭＳ Ｐゴシック" w:hAnsi="ＭＳ Ｐゴシック" w:eastAsia="ＭＳ Ｐゴシック"/>
          <w:sz w:val="22"/>
        </w:rPr>
        <w:t>FAX</w:t>
      </w:r>
      <w:r>
        <w:rPr>
          <w:rFonts w:hint="eastAsia" w:ascii="ＭＳ Ｐゴシック" w:hAnsi="ＭＳ Ｐゴシック" w:eastAsia="ＭＳ Ｐゴシック"/>
          <w:sz w:val="22"/>
        </w:rPr>
        <w:t>：</w:t>
      </w:r>
      <w:r>
        <w:rPr>
          <w:rFonts w:hint="eastAsia" w:ascii="ＭＳ Ｐゴシック" w:hAnsi="ＭＳ Ｐゴシック" w:eastAsia="ＭＳ Ｐゴシック"/>
          <w:sz w:val="22"/>
        </w:rPr>
        <w:t>0299-57-1156</w:t>
      </w: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８　携帯品</w:t>
      </w:r>
    </w:p>
    <w:p>
      <w:pPr>
        <w:pStyle w:val="0"/>
        <w:ind w:firstLine="330" w:firstLineChars="150"/>
        <w:rPr>
          <w:rFonts w:hint="default" w:ascii="ＭＳ Ｐゴシック" w:hAnsi="ＭＳ Ｐゴシック" w:eastAsia="ＭＳ Ｐゴシック"/>
          <w:sz w:val="22"/>
        </w:rPr>
      </w:pPr>
      <w:bookmarkStart w:id="1" w:name="_Hlk197432341"/>
      <w:r>
        <w:rPr>
          <w:rFonts w:hint="eastAsia" w:ascii="ＭＳ Ｐゴシック" w:hAnsi="ＭＳ Ｐゴシック" w:eastAsia="ＭＳ Ｐゴシック"/>
          <w:sz w:val="22"/>
        </w:rPr>
        <w:t>活動しやすい服装、運動靴、上履き、濡れても良い靴（マリンシューズ等　※ビーチサンダル不可）</w:t>
      </w:r>
    </w:p>
    <w:p>
      <w:pPr>
        <w:pStyle w:val="0"/>
        <w:ind w:firstLine="330" w:firstLineChars="15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帽子、水筒、軍手、汗拭きタオル、虫除け、日焼け止め、筆記用具、洗面用具、バスタオル、着替え</w:t>
      </w:r>
    </w:p>
    <w:p>
      <w:pPr>
        <w:pStyle w:val="0"/>
        <w:ind w:firstLine="330" w:firstLineChars="15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sz w:val="22"/>
        </w:rPr>
        <w:t>上着（夜間用）、常備薬、</w:t>
      </w:r>
      <w:r>
        <w:rPr>
          <w:rFonts w:hint="eastAsia" w:ascii="ＭＳ Ｐゴシック" w:hAnsi="ＭＳ Ｐゴシック" w:eastAsia="ＭＳ Ｐゴシック"/>
        </w:rPr>
        <w:t>ビニール袋数枚（汚れもの入れ）、ポケットティッシュ、保険証写し</w:t>
      </w:r>
    </w:p>
    <w:p>
      <w:pPr>
        <w:pStyle w:val="0"/>
        <w:ind w:firstLine="315" w:firstLineChars="15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その他必要なもの　（携帯及び電子ゲーム類は不可、複数で遊べるカードゲームは可。）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bookmarkEnd w:id="1"/>
      <w:r>
        <w:rPr>
          <w:rFonts w:hint="eastAsia" w:ascii="ＭＳ Ｐゴシック" w:hAnsi="ＭＳ Ｐゴシック" w:eastAsia="ＭＳ Ｐゴシック"/>
        </w:rPr>
        <w:t>　　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９　日程及び内容</w:t>
      </w:r>
    </w:p>
    <w:p>
      <w:pPr>
        <w:pStyle w:val="0"/>
        <w:ind w:firstLine="420" w:firstLineChars="2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＜１日目＞　７月２８日（火）</w:t>
      </w:r>
    </w:p>
    <w:tbl>
      <w:tblPr>
        <w:tblStyle w:val="22"/>
        <w:tblW w:w="8509" w:type="dxa"/>
        <w:tblInd w:w="558" w:type="dxa"/>
        <w:tblLayout w:type="fixed"/>
        <w:tblLook w:firstRow="1" w:lastRow="0" w:firstColumn="1" w:lastColumn="0" w:noHBand="0" w:noVBand="1" w:val="04A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970"/>
      </w:tblGrid>
      <w:tr>
        <w:trPr/>
        <w:tc>
          <w:tcPr>
            <w:tcW w:w="1077" w:type="dxa"/>
            <w:vAlign w:val="center"/>
          </w:tcPr>
          <w:p>
            <w:pPr>
              <w:pStyle w:val="0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１３：００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１３：３０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１４：３０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１５：００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１８：３０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１９：３０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２０：３０</w:t>
            </w:r>
          </w:p>
        </w:tc>
        <w:tc>
          <w:tcPr>
            <w:tcW w:w="970" w:type="dxa"/>
            <w:vAlign w:val="center"/>
          </w:tcPr>
          <w:p>
            <w:pPr>
              <w:pStyle w:val="0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２１：００</w:t>
            </w:r>
          </w:p>
        </w:tc>
      </w:tr>
      <w:tr>
        <w:trPr>
          <w:cantSplit/>
          <w:trHeight w:val="1890" w:hRule="atLeast"/>
        </w:trPr>
        <w:tc>
          <w:tcPr>
            <w:tcW w:w="1077" w:type="dxa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受　付</w:t>
            </w:r>
          </w:p>
          <w:p>
            <w:pPr>
              <w:pStyle w:val="0"/>
              <w:ind w:left="113" w:right="113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参加者集合</w:t>
            </w:r>
          </w:p>
        </w:tc>
        <w:tc>
          <w:tcPr>
            <w:tcW w:w="1077" w:type="dxa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開　会　式</w:t>
            </w:r>
          </w:p>
          <w:p>
            <w:pPr>
              <w:pStyle w:val="0"/>
              <w:ind w:left="113" w:right="113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オリエンテーション</w:t>
            </w:r>
          </w:p>
        </w:tc>
        <w:tc>
          <w:tcPr>
            <w:tcW w:w="1077" w:type="dxa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移　動</w:t>
            </w:r>
          </w:p>
        </w:tc>
        <w:tc>
          <w:tcPr>
            <w:tcW w:w="1077" w:type="dxa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野外調理体験</w:t>
            </w:r>
          </w:p>
          <w:p>
            <w:pPr>
              <w:pStyle w:val="0"/>
              <w:ind w:left="113" w:right="113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（カレー作り）</w:t>
            </w:r>
          </w:p>
        </w:tc>
        <w:tc>
          <w:tcPr>
            <w:tcW w:w="1077" w:type="dxa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入　浴</w:t>
            </w:r>
          </w:p>
        </w:tc>
        <w:tc>
          <w:tcPr>
            <w:tcW w:w="1077" w:type="dxa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※ナイトハイク</w:t>
            </w:r>
          </w:p>
          <w:p>
            <w:pPr>
              <w:pStyle w:val="0"/>
              <w:ind w:left="113" w:right="113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（グループ別）</w:t>
            </w:r>
          </w:p>
        </w:tc>
        <w:tc>
          <w:tcPr>
            <w:tcW w:w="1077" w:type="dxa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自　由　時　間</w:t>
            </w:r>
          </w:p>
        </w:tc>
        <w:tc>
          <w:tcPr>
            <w:tcW w:w="970" w:type="dxa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就　寝　準　備</w:t>
            </w:r>
          </w:p>
        </w:tc>
      </w:tr>
    </w:tbl>
    <w:p>
      <w:pPr>
        <w:pStyle w:val="0"/>
        <w:rPr>
          <w:rFonts w:hint="eastAsia" w:ascii="AR P丸ゴシック体E" w:hAnsi="AR P丸ゴシック体E" w:eastAsia="AR P丸ゴシック体E"/>
          <w:sz w:val="24"/>
        </w:rPr>
      </w:pPr>
    </w:p>
    <w:p>
      <w:pPr>
        <w:pStyle w:val="0"/>
        <w:ind w:firstLine="480" w:firstLineChars="200"/>
        <w:rPr>
          <w:rFonts w:hint="default" w:ascii="AR P丸ゴシック体E" w:hAnsi="AR P丸ゴシック体E" w:eastAsia="AR P丸ゴシック体E"/>
          <w:sz w:val="24"/>
        </w:rPr>
      </w:pPr>
      <w:r>
        <w:rPr>
          <w:rFonts w:hint="eastAsia" w:ascii="AR P丸ゴシック体E" w:hAnsi="AR P丸ゴシック体E" w:eastAsia="AR P丸ゴシック体E"/>
          <w:sz w:val="24"/>
        </w:rPr>
        <w:t>＜２日目＞　７月２９日（水）</w:t>
      </w:r>
    </w:p>
    <w:tbl>
      <w:tblPr>
        <w:tblStyle w:val="22"/>
        <w:tblW w:w="7535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073"/>
        <w:gridCol w:w="1077"/>
        <w:gridCol w:w="1077"/>
        <w:gridCol w:w="1077"/>
        <w:gridCol w:w="1077"/>
        <w:gridCol w:w="1077"/>
        <w:gridCol w:w="1077"/>
      </w:tblGrid>
      <w:tr>
        <w:trPr/>
        <w:tc>
          <w:tcPr>
            <w:tcW w:w="1073" w:type="dxa"/>
            <w:vAlign w:val="center"/>
          </w:tcPr>
          <w:p>
            <w:pPr>
              <w:pStyle w:val="0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６：</w:t>
            </w:r>
            <w:r>
              <w:rPr>
                <w:rFonts w:hint="eastAsia" w:ascii="AR P丸ゴシック体E" w:hAnsi="AR P丸ゴシック体E" w:eastAsia="AR P丸ゴシック体E"/>
                <w:sz w:val="24"/>
              </w:rPr>
              <w:t>0</w:t>
            </w:r>
            <w:r>
              <w:rPr>
                <w:rFonts w:hint="eastAsia" w:ascii="AR P丸ゴシック体E" w:hAnsi="AR P丸ゴシック体E" w:eastAsia="AR P丸ゴシック体E"/>
                <w:sz w:val="24"/>
              </w:rPr>
              <w:t>０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７：００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８：００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９：００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１１：３０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１２：３０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１３：００</w:t>
            </w:r>
          </w:p>
        </w:tc>
      </w:tr>
      <w:tr>
        <w:trPr>
          <w:cantSplit/>
          <w:trHeight w:val="2635" w:hRule="atLeast"/>
        </w:trPr>
        <w:tc>
          <w:tcPr>
            <w:tcW w:w="1073" w:type="dxa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起　床</w:t>
            </w:r>
          </w:p>
          <w:p>
            <w:pPr>
              <w:pStyle w:val="0"/>
              <w:ind w:left="113" w:right="113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洗　顔</w:t>
            </w:r>
          </w:p>
        </w:tc>
        <w:tc>
          <w:tcPr>
            <w:tcW w:w="1077" w:type="dxa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朝　食</w:t>
            </w:r>
          </w:p>
        </w:tc>
        <w:tc>
          <w:tcPr>
            <w:tcW w:w="1077" w:type="dxa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清　掃・整　頓</w:t>
            </w:r>
          </w:p>
        </w:tc>
        <w:tc>
          <w:tcPr>
            <w:tcW w:w="1077" w:type="dxa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※①ビーチコーミング</w:t>
            </w:r>
          </w:p>
          <w:p>
            <w:pPr>
              <w:pStyle w:val="0"/>
              <w:ind w:left="113" w:right="113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※②なぎさ活動</w:t>
            </w:r>
          </w:p>
        </w:tc>
        <w:tc>
          <w:tcPr>
            <w:tcW w:w="1077" w:type="dxa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昼　食</w:t>
            </w:r>
          </w:p>
        </w:tc>
        <w:tc>
          <w:tcPr>
            <w:tcW w:w="1077" w:type="dxa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修　了　式</w:t>
            </w:r>
          </w:p>
        </w:tc>
        <w:tc>
          <w:tcPr>
            <w:tcW w:w="1077" w:type="dxa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退　所</w:t>
            </w:r>
          </w:p>
        </w:tc>
      </w:tr>
    </w:tbl>
    <w:p>
      <w:pPr>
        <w:pStyle w:val="0"/>
        <w:ind w:firstLine="630" w:firstLineChars="3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※雨天の場合や都合により、内容が変更となる場合があります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ind w:firstLine="210" w:firstLineChars="1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＜主催＞　関東ブロックＢ＆Ｇ地域海洋センター連絡協議会（千葉県、埼玉県、茨城県、栃木県、群馬県）</w:t>
      </w:r>
    </w:p>
    <w:p>
      <w:pPr>
        <w:pStyle w:val="0"/>
        <w:ind w:firstLine="210" w:firstLineChars="1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＜主管＞　茨城県Ｂ＆Ｇ財団地域海洋センター連絡協議会</w:t>
      </w:r>
    </w:p>
    <w:p>
      <w:pPr>
        <w:pStyle w:val="0"/>
        <w:ind w:firstLine="210" w:firstLineChars="1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＜後援＞　公益財団法人Ｂ＆Ｇ財団</w:t>
      </w:r>
    </w:p>
    <w:p>
      <w:pPr>
        <w:pStyle w:val="0"/>
        <w:ind w:firstLine="210" w:firstLineChars="1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＜指導者及びスタッフ＞　　施設指導員及び各県市町村海洋センター担当者</w:t>
      </w:r>
    </w:p>
    <w:p>
      <w:pPr>
        <w:pStyle w:val="0"/>
        <w:ind w:firstLine="210" w:firstLineChars="100"/>
        <w:rPr>
          <w:rFonts w:hint="default" w:ascii="ＭＳ Ｐゴシック" w:hAnsi="ＭＳ Ｐゴシック" w:eastAsia="ＭＳ Ｐゴシック"/>
        </w:rPr>
      </w:pPr>
    </w:p>
    <w:p>
      <w:pPr>
        <w:pStyle w:val="0"/>
        <w:ind w:firstLine="210" w:firstLineChars="100"/>
        <w:rPr>
          <w:rFonts w:hint="eastAsia" w:ascii="ＭＳ Ｐゴシック" w:hAnsi="ＭＳ Ｐゴシック" w:eastAsia="ＭＳ Ｐゴシック"/>
        </w:rPr>
      </w:pPr>
    </w:p>
    <w:sectPr>
      <w:pgSz w:w="11906" w:h="16838"/>
      <w:pgMar w:top="851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2</Pages>
  <Words>17</Words>
  <Characters>1063</Characters>
  <Application>JUST Note</Application>
  <Lines>89</Lines>
  <Paragraphs>77</Paragraphs>
  <CharactersWithSpaces>1198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j.kohno</dc:creator>
  <cp:lastModifiedBy>茅場瞭介</cp:lastModifiedBy>
  <cp:lastPrinted>2026-05-22T08:16:00Z</cp:lastPrinted>
  <dcterms:created xsi:type="dcterms:W3CDTF">2026-05-22T08:26:00Z</dcterms:created>
  <dcterms:modified xsi:type="dcterms:W3CDTF">2026-05-26T03:00:55Z</dcterms:modified>
  <cp:revision>2</cp:revision>
</cp:coreProperties>
</file>